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C38" w:rsidRPr="00414CA0" w:rsidRDefault="000F60D3" w:rsidP="00475414">
      <w:pPr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Cyclone </w:t>
      </w:r>
      <w:r w:rsidR="00475414">
        <w:rPr>
          <w:rFonts w:asciiTheme="majorBidi" w:hAnsiTheme="majorBidi" w:cstheme="majorBidi"/>
          <w:b/>
          <w:bCs/>
        </w:rPr>
        <w:t>Larry</w:t>
      </w:r>
      <w:r w:rsidR="00165CEB" w:rsidRPr="00414CA0">
        <w:rPr>
          <w:rFonts w:asciiTheme="majorBidi" w:hAnsiTheme="majorBidi" w:cstheme="majorBidi"/>
          <w:b/>
          <w:bCs/>
        </w:rPr>
        <w:t>:</w:t>
      </w:r>
    </w:p>
    <w:p w:rsidR="00D85095" w:rsidRPr="00D85095" w:rsidRDefault="00D85095" w:rsidP="00202CD5">
      <w:pPr>
        <w:jc w:val="both"/>
        <w:rPr>
          <w:rFonts w:asciiTheme="majorBidi" w:hAnsiTheme="majorBidi" w:cstheme="majorBidi"/>
        </w:rPr>
      </w:pPr>
      <w:r w:rsidRPr="00D85095">
        <w:rPr>
          <w:rFonts w:asciiTheme="majorBidi" w:hAnsiTheme="majorBidi" w:cstheme="majorBidi"/>
        </w:rPr>
        <w:t>Severe Tropical Cyclone Larry</w:t>
      </w:r>
      <w:r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</w:rPr>
        <w:t xml:space="preserve">passed </w:t>
      </w:r>
      <w:r w:rsidRPr="00D85095">
        <w:rPr>
          <w:rFonts w:asciiTheme="majorBidi" w:hAnsiTheme="majorBidi" w:cstheme="majorBidi"/>
        </w:rPr>
        <w:t xml:space="preserve">the tropical north Queensland coast near </w:t>
      </w:r>
      <w:r w:rsidR="00DD074F" w:rsidRPr="00D85095">
        <w:rPr>
          <w:rFonts w:asciiTheme="majorBidi" w:hAnsiTheme="majorBidi" w:cstheme="majorBidi"/>
        </w:rPr>
        <w:t xml:space="preserve">Innisfail </w:t>
      </w:r>
      <w:r w:rsidR="00DD074F">
        <w:rPr>
          <w:rFonts w:asciiTheme="majorBidi" w:hAnsiTheme="majorBidi" w:cstheme="majorBidi"/>
        </w:rPr>
        <w:t>on</w:t>
      </w:r>
      <w:r>
        <w:rPr>
          <w:rFonts w:asciiTheme="majorBidi" w:hAnsiTheme="majorBidi" w:cstheme="majorBidi"/>
        </w:rPr>
        <w:t xml:space="preserve"> </w:t>
      </w:r>
      <w:r w:rsidRPr="00D85095">
        <w:rPr>
          <w:rFonts w:asciiTheme="majorBidi" w:hAnsiTheme="majorBidi" w:cstheme="majorBidi"/>
        </w:rPr>
        <w:t xml:space="preserve">Monday 20 March 2006. </w:t>
      </w:r>
      <w:r w:rsidR="00202CD5">
        <w:rPr>
          <w:rFonts w:asciiTheme="majorBidi" w:hAnsiTheme="majorBidi" w:cstheme="majorBidi"/>
        </w:rPr>
        <w:t xml:space="preserve">Figure </w:t>
      </w:r>
      <w:r w:rsidR="00DD074F">
        <w:rPr>
          <w:rFonts w:asciiTheme="majorBidi" w:hAnsiTheme="majorBidi" w:cstheme="majorBidi"/>
        </w:rPr>
        <w:t>1 shows</w:t>
      </w:r>
      <w:r w:rsidR="00202CD5">
        <w:rPr>
          <w:rFonts w:asciiTheme="majorBidi" w:hAnsiTheme="majorBidi" w:cstheme="majorBidi"/>
        </w:rPr>
        <w:t xml:space="preserve"> </w:t>
      </w:r>
      <w:r w:rsidR="00DD074F">
        <w:rPr>
          <w:rFonts w:asciiTheme="majorBidi" w:hAnsiTheme="majorBidi" w:cstheme="majorBidi"/>
        </w:rPr>
        <w:t>the</w:t>
      </w:r>
      <w:r w:rsidR="00DD074F" w:rsidRPr="00DD074F">
        <w:rPr>
          <w:rFonts w:asciiTheme="majorBidi" w:hAnsiTheme="majorBidi" w:cstheme="majorBidi"/>
        </w:rPr>
        <w:t xml:space="preserve"> Moderate Resolution Imaging </w:t>
      </w:r>
      <w:proofErr w:type="spellStart"/>
      <w:r w:rsidR="00DD074F" w:rsidRPr="00DD074F">
        <w:rPr>
          <w:rFonts w:asciiTheme="majorBidi" w:hAnsiTheme="majorBidi" w:cstheme="majorBidi"/>
        </w:rPr>
        <w:t>Spectroradiometer</w:t>
      </w:r>
      <w:proofErr w:type="spellEnd"/>
      <w:r w:rsidR="00DD074F" w:rsidRPr="00D85095">
        <w:rPr>
          <w:rFonts w:asciiTheme="majorBidi" w:hAnsiTheme="majorBidi" w:cstheme="majorBidi"/>
        </w:rPr>
        <w:t xml:space="preserve"> (</w:t>
      </w:r>
      <w:hyperlink r:id="rId7" w:history="1">
        <w:r w:rsidR="00DD074F" w:rsidRPr="00D85095">
          <w:rPr>
            <w:rStyle w:val="Hyperlink"/>
            <w:rFonts w:asciiTheme="majorBidi" w:hAnsiTheme="majorBidi" w:cstheme="majorBidi"/>
            <w:color w:val="auto"/>
            <w:u w:val="none"/>
          </w:rPr>
          <w:t>MODIS</w:t>
        </w:r>
      </w:hyperlink>
      <w:r w:rsidR="00DD074F" w:rsidRPr="00D85095">
        <w:rPr>
          <w:rFonts w:asciiTheme="majorBidi" w:hAnsiTheme="majorBidi" w:cstheme="majorBidi"/>
        </w:rPr>
        <w:t>) on NASA’s </w:t>
      </w:r>
      <w:hyperlink r:id="rId8" w:history="1">
        <w:r w:rsidR="00DD074F" w:rsidRPr="00D85095">
          <w:rPr>
            <w:rStyle w:val="Hyperlink"/>
            <w:rFonts w:asciiTheme="majorBidi" w:hAnsiTheme="majorBidi" w:cstheme="majorBidi"/>
            <w:color w:val="auto"/>
            <w:u w:val="none"/>
          </w:rPr>
          <w:t>Aqua</w:t>
        </w:r>
      </w:hyperlink>
      <w:r w:rsidR="00DD074F" w:rsidRPr="00D85095">
        <w:rPr>
          <w:rFonts w:asciiTheme="majorBidi" w:hAnsiTheme="majorBidi" w:cstheme="majorBidi"/>
        </w:rPr>
        <w:t> satellite acquired this photo-like image on March 19, 2006.</w:t>
      </w:r>
      <w:r w:rsidR="00DD074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The</w:t>
      </w:r>
      <w:r w:rsidRPr="00D85095">
        <w:rPr>
          <w:rFonts w:asciiTheme="majorBidi" w:hAnsiTheme="majorBidi" w:cstheme="majorBidi"/>
        </w:rPr>
        <w:t xml:space="preserve"> tropical </w:t>
      </w:r>
      <w:r>
        <w:rPr>
          <w:rFonts w:asciiTheme="majorBidi" w:hAnsiTheme="majorBidi" w:cstheme="majorBidi"/>
        </w:rPr>
        <w:t xml:space="preserve">cyclone </w:t>
      </w:r>
      <w:r w:rsidRPr="00D85095">
        <w:rPr>
          <w:rFonts w:asciiTheme="majorBidi" w:hAnsiTheme="majorBidi" w:cstheme="majorBidi"/>
        </w:rPr>
        <w:t xml:space="preserve">low developed over the eastern Coral Sea and reached cyclone intensity during the early hours of 18 March and </w:t>
      </w:r>
      <w:r w:rsidR="00DD074F" w:rsidRPr="00D85095">
        <w:rPr>
          <w:rFonts w:asciiTheme="majorBidi" w:hAnsiTheme="majorBidi" w:cstheme="majorBidi"/>
        </w:rPr>
        <w:t>continued</w:t>
      </w:r>
      <w:r w:rsidRPr="00D85095">
        <w:rPr>
          <w:rFonts w:asciiTheme="majorBidi" w:hAnsiTheme="majorBidi" w:cstheme="majorBidi"/>
        </w:rPr>
        <w:t xml:space="preserve"> on a general westerly course towards the Queensland coast. Larry rapidly </w:t>
      </w:r>
      <w:r w:rsidR="00DD074F" w:rsidRPr="00D85095">
        <w:rPr>
          <w:rFonts w:asciiTheme="majorBidi" w:hAnsiTheme="majorBidi" w:cstheme="majorBidi"/>
        </w:rPr>
        <w:t>strengthened</w:t>
      </w:r>
      <w:r w:rsidRPr="00D85095">
        <w:rPr>
          <w:rFonts w:asciiTheme="majorBidi" w:hAnsiTheme="majorBidi" w:cstheme="majorBidi"/>
        </w:rPr>
        <w:t xml:space="preserve"> in the following 48 hours reaching hurricane-force intensity at 1200 UTC 18 March and peaking at 56 m/s (110 knots) at 12</w:t>
      </w:r>
      <w:r w:rsidR="00DD074F">
        <w:rPr>
          <w:rFonts w:asciiTheme="majorBidi" w:hAnsiTheme="majorBidi" w:cstheme="majorBidi"/>
        </w:rPr>
        <w:t>:</w:t>
      </w:r>
      <w:r w:rsidRPr="00D85095">
        <w:rPr>
          <w:rFonts w:asciiTheme="majorBidi" w:hAnsiTheme="majorBidi" w:cstheme="majorBidi"/>
        </w:rPr>
        <w:t xml:space="preserve">00 UTC 19 March as it marched </w:t>
      </w:r>
      <w:r w:rsidR="00DD074F" w:rsidRPr="00D85095">
        <w:rPr>
          <w:rFonts w:asciiTheme="majorBidi" w:hAnsiTheme="majorBidi" w:cstheme="majorBidi"/>
        </w:rPr>
        <w:t>gradually</w:t>
      </w:r>
      <w:r w:rsidRPr="00D85095">
        <w:rPr>
          <w:rFonts w:asciiTheme="majorBidi" w:hAnsiTheme="majorBidi" w:cstheme="majorBidi"/>
        </w:rPr>
        <w:t xml:space="preserve"> westwards towards the coast</w:t>
      </w:r>
      <w:r w:rsidR="00DD074F">
        <w:rPr>
          <w:rFonts w:asciiTheme="majorBidi" w:hAnsiTheme="majorBidi" w:cstheme="majorBidi"/>
        </w:rPr>
        <w:t xml:space="preserve"> (Figure 2)</w:t>
      </w:r>
      <w:r w:rsidRPr="00D85095">
        <w:rPr>
          <w:rFonts w:asciiTheme="majorBidi" w:hAnsiTheme="majorBidi" w:cstheme="majorBidi"/>
        </w:rPr>
        <w:t xml:space="preserve">. </w:t>
      </w:r>
    </w:p>
    <w:p w:rsidR="00022798" w:rsidRDefault="00433697" w:rsidP="00022798">
      <w:pPr>
        <w:tabs>
          <w:tab w:val="left" w:pos="4895"/>
          <w:tab w:val="left" w:pos="5232"/>
        </w:tabs>
        <w:jc w:val="center"/>
      </w:pPr>
      <w:r>
        <w:rPr>
          <w:noProof/>
          <w:lang w:eastAsia="zh-CN"/>
        </w:rPr>
        <w:drawing>
          <wp:inline distT="0" distB="0" distL="0" distR="0">
            <wp:extent cx="3824287" cy="2513794"/>
            <wp:effectExtent l="0" t="0" r="508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ONEMODI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339" cy="251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798" w:rsidRPr="00022798" w:rsidRDefault="00022798" w:rsidP="00EB35AA">
      <w:pPr>
        <w:tabs>
          <w:tab w:val="left" w:pos="4895"/>
          <w:tab w:val="left" w:pos="5232"/>
        </w:tabs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022798">
        <w:rPr>
          <w:rFonts w:ascii="Times New Roman" w:hAnsi="Times New Roman" w:cs="Times New Roman"/>
          <w:sz w:val="20"/>
          <w:szCs w:val="20"/>
        </w:rPr>
        <w:t>Figure 1.</w:t>
      </w:r>
      <w:proofErr w:type="gramEnd"/>
      <w:r w:rsidRPr="00022798">
        <w:rPr>
          <w:rFonts w:ascii="Times New Roman" w:hAnsi="Times New Roman" w:cs="Times New Roman"/>
          <w:sz w:val="20"/>
          <w:szCs w:val="20"/>
        </w:rPr>
        <w:t xml:space="preserve"> Satellite acquired image of </w:t>
      </w:r>
      <w:r w:rsidR="00EB35AA">
        <w:rPr>
          <w:rFonts w:ascii="Times New Roman" w:hAnsi="Times New Roman" w:cs="Times New Roman"/>
          <w:sz w:val="20"/>
          <w:szCs w:val="20"/>
        </w:rPr>
        <w:t>Larry</w:t>
      </w:r>
      <w:r w:rsidRPr="00022798">
        <w:rPr>
          <w:rFonts w:ascii="Times New Roman" w:hAnsi="Times New Roman" w:cs="Times New Roman"/>
          <w:sz w:val="20"/>
          <w:szCs w:val="20"/>
        </w:rPr>
        <w:t xml:space="preserve"> on </w:t>
      </w:r>
      <w:r w:rsidR="00EB35AA">
        <w:rPr>
          <w:rFonts w:ascii="Times New Roman" w:hAnsi="Times New Roman" w:cs="Times New Roman"/>
          <w:sz w:val="20"/>
          <w:szCs w:val="20"/>
        </w:rPr>
        <w:t>March 19</w:t>
      </w:r>
      <w:r w:rsidRPr="00022798">
        <w:rPr>
          <w:rFonts w:ascii="Times New Roman" w:hAnsi="Times New Roman" w:cs="Times New Roman"/>
          <w:sz w:val="20"/>
          <w:szCs w:val="20"/>
        </w:rPr>
        <w:t>, 200</w:t>
      </w:r>
      <w:r w:rsidR="00EB35AA">
        <w:rPr>
          <w:rFonts w:ascii="Times New Roman" w:hAnsi="Times New Roman" w:cs="Times New Roman"/>
          <w:sz w:val="20"/>
          <w:szCs w:val="20"/>
        </w:rPr>
        <w:t>6</w:t>
      </w:r>
      <w:r w:rsidRPr="00022798">
        <w:rPr>
          <w:rFonts w:ascii="Times New Roman" w:hAnsi="Times New Roman" w:cs="Times New Roman"/>
          <w:sz w:val="20"/>
          <w:szCs w:val="20"/>
        </w:rPr>
        <w:t>.</w:t>
      </w:r>
    </w:p>
    <w:p w:rsidR="00022798" w:rsidRDefault="00022798" w:rsidP="00414CA0">
      <w:pPr>
        <w:jc w:val="center"/>
        <w:rPr>
          <w:rFonts w:asciiTheme="majorBidi" w:hAnsiTheme="majorBidi" w:cstheme="majorBidi"/>
        </w:rPr>
      </w:pPr>
    </w:p>
    <w:p w:rsidR="00414CA0" w:rsidRDefault="00433697" w:rsidP="00414CA0">
      <w:pPr>
        <w:jc w:val="center"/>
        <w:rPr>
          <w:rFonts w:asciiTheme="majorBidi" w:hAnsiTheme="majorBidi" w:cstheme="majorBidi"/>
        </w:rPr>
      </w:pPr>
      <w:r>
        <w:rPr>
          <w:noProof/>
          <w:lang w:eastAsia="zh-CN"/>
        </w:rPr>
        <w:drawing>
          <wp:inline distT="0" distB="0" distL="0" distR="0" wp14:anchorId="2CBF9A2E" wp14:editId="4D8A9666">
            <wp:extent cx="4438078" cy="261937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r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371" cy="262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798" w:rsidRPr="00022798" w:rsidRDefault="00022798" w:rsidP="00433697">
      <w:pPr>
        <w:jc w:val="center"/>
        <w:rPr>
          <w:rFonts w:asciiTheme="majorBidi" w:hAnsiTheme="majorBidi" w:cstheme="majorBidi"/>
          <w:sz w:val="20"/>
          <w:szCs w:val="20"/>
        </w:rPr>
      </w:pPr>
      <w:proofErr w:type="gramStart"/>
      <w:r w:rsidRPr="00022798">
        <w:rPr>
          <w:rFonts w:asciiTheme="majorBidi" w:hAnsiTheme="majorBidi" w:cstheme="majorBidi"/>
          <w:sz w:val="20"/>
          <w:szCs w:val="20"/>
        </w:rPr>
        <w:t>Figure 2.</w:t>
      </w:r>
      <w:proofErr w:type="gramEnd"/>
      <w:r w:rsidRPr="00022798">
        <w:rPr>
          <w:rFonts w:asciiTheme="majorBidi" w:hAnsiTheme="majorBidi" w:cstheme="majorBidi"/>
          <w:sz w:val="20"/>
          <w:szCs w:val="20"/>
        </w:rPr>
        <w:t xml:space="preserve"> The track of </w:t>
      </w:r>
      <w:r w:rsidR="00433697">
        <w:rPr>
          <w:rFonts w:asciiTheme="majorBidi" w:hAnsiTheme="majorBidi" w:cstheme="majorBidi"/>
          <w:sz w:val="20"/>
          <w:szCs w:val="20"/>
        </w:rPr>
        <w:t>Larry</w:t>
      </w:r>
    </w:p>
    <w:p w:rsidR="00414CA0" w:rsidRDefault="00DD074F" w:rsidP="00DD074F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Two </w:t>
      </w:r>
      <w:r w:rsidR="009117F5">
        <w:rPr>
          <w:rFonts w:asciiTheme="majorBidi" w:hAnsiTheme="majorBidi" w:cstheme="majorBidi"/>
        </w:rPr>
        <w:t>a</w:t>
      </w:r>
      <w:r w:rsidR="00EB2572">
        <w:rPr>
          <w:rFonts w:asciiTheme="majorBidi" w:hAnsiTheme="majorBidi" w:cstheme="majorBidi"/>
        </w:rPr>
        <w:t xml:space="preserve">ltimetric ground tracks/passes have been selected during the period of the cyclone </w:t>
      </w:r>
      <w:r w:rsidR="00EB35AA">
        <w:rPr>
          <w:rFonts w:asciiTheme="majorBidi" w:hAnsiTheme="majorBidi" w:cstheme="majorBidi"/>
        </w:rPr>
        <w:t xml:space="preserve">Larry </w:t>
      </w:r>
      <w:r w:rsidR="00EB2572">
        <w:rPr>
          <w:rFonts w:asciiTheme="majorBidi" w:hAnsiTheme="majorBidi" w:cstheme="majorBidi"/>
        </w:rPr>
        <w:t>(Figure 3). The mean sea level (since 1992) and standard deviation have been computed at each along-track point. For each pass</w:t>
      </w:r>
      <w:r w:rsidR="009117F5">
        <w:rPr>
          <w:rFonts w:asciiTheme="majorBidi" w:hAnsiTheme="majorBidi" w:cstheme="majorBidi"/>
        </w:rPr>
        <w:t>,</w:t>
      </w:r>
      <w:r w:rsidR="00EB2572">
        <w:rPr>
          <w:rFonts w:asciiTheme="majorBidi" w:hAnsiTheme="majorBidi" w:cstheme="majorBidi"/>
        </w:rPr>
        <w:t xml:space="preserve"> a point, where the SLA reaches the maximum during the cyclone </w:t>
      </w:r>
      <w:r w:rsidR="00EB35AA">
        <w:rPr>
          <w:rFonts w:asciiTheme="majorBidi" w:hAnsiTheme="majorBidi" w:cstheme="majorBidi"/>
        </w:rPr>
        <w:t>Larry</w:t>
      </w:r>
      <w:r w:rsidR="00EB2572">
        <w:rPr>
          <w:rFonts w:asciiTheme="majorBidi" w:hAnsiTheme="majorBidi" w:cstheme="majorBidi"/>
        </w:rPr>
        <w:t xml:space="preserve">, is </w:t>
      </w:r>
      <w:r w:rsidR="00EB2572">
        <w:rPr>
          <w:rFonts w:asciiTheme="majorBidi" w:hAnsiTheme="majorBidi" w:cstheme="majorBidi"/>
        </w:rPr>
        <w:lastRenderedPageBreak/>
        <w:t xml:space="preserve">chosen. The SLA time series is plotted. </w:t>
      </w:r>
      <w:r w:rsidR="009117F5">
        <w:rPr>
          <w:rFonts w:asciiTheme="majorBidi" w:hAnsiTheme="majorBidi" w:cstheme="majorBidi"/>
        </w:rPr>
        <w:t>T</w:t>
      </w:r>
      <w:r w:rsidR="00EB2572">
        <w:rPr>
          <w:rFonts w:asciiTheme="majorBidi" w:hAnsiTheme="majorBidi" w:cstheme="majorBidi"/>
        </w:rPr>
        <w:t xml:space="preserve">he along-track SLA profiles have </w:t>
      </w:r>
      <w:r w:rsidR="009117F5">
        <w:rPr>
          <w:rFonts w:asciiTheme="majorBidi" w:hAnsiTheme="majorBidi" w:cstheme="majorBidi"/>
        </w:rPr>
        <w:t xml:space="preserve">also </w:t>
      </w:r>
      <w:r w:rsidR="00EB2572">
        <w:rPr>
          <w:rFonts w:asciiTheme="majorBidi" w:hAnsiTheme="majorBidi" w:cstheme="majorBidi"/>
        </w:rPr>
        <w:t xml:space="preserve">been analysed for </w:t>
      </w:r>
      <w:r>
        <w:rPr>
          <w:rFonts w:asciiTheme="majorBidi" w:hAnsiTheme="majorBidi" w:cstheme="majorBidi"/>
        </w:rPr>
        <w:t>two</w:t>
      </w:r>
      <w:r w:rsidR="00EB2572">
        <w:rPr>
          <w:rFonts w:asciiTheme="majorBidi" w:hAnsiTheme="majorBidi" w:cstheme="majorBidi"/>
        </w:rPr>
        <w:t xml:space="preserve"> tracks.</w:t>
      </w:r>
    </w:p>
    <w:p w:rsidR="00814F22" w:rsidRDefault="005F31F6" w:rsidP="00414CA0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zh-CN"/>
        </w:rPr>
        <w:drawing>
          <wp:inline distT="0" distB="0" distL="0" distR="0">
            <wp:extent cx="5731510" cy="213931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k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798" w:rsidRDefault="00022798" w:rsidP="00EB35AA">
      <w:pPr>
        <w:jc w:val="center"/>
        <w:rPr>
          <w:rFonts w:asciiTheme="majorBidi" w:hAnsiTheme="majorBidi" w:cstheme="majorBidi"/>
        </w:rPr>
      </w:pPr>
      <w:proofErr w:type="gramStart"/>
      <w:r>
        <w:rPr>
          <w:rFonts w:asciiTheme="majorBidi" w:hAnsiTheme="majorBidi" w:cstheme="majorBidi"/>
        </w:rPr>
        <w:t>Figure 3.</w:t>
      </w:r>
      <w:proofErr w:type="gramEnd"/>
      <w:r>
        <w:rPr>
          <w:rFonts w:asciiTheme="majorBidi" w:hAnsiTheme="majorBidi" w:cstheme="majorBidi"/>
        </w:rPr>
        <w:t xml:space="preserve"> Selected altimetric ground tracks </w:t>
      </w:r>
      <w:r w:rsidR="009117F5">
        <w:rPr>
          <w:rFonts w:asciiTheme="majorBidi" w:hAnsiTheme="majorBidi" w:cstheme="majorBidi"/>
        </w:rPr>
        <w:t xml:space="preserve">149 and 086 </w:t>
      </w:r>
      <w:r w:rsidR="00EB2572">
        <w:rPr>
          <w:rFonts w:asciiTheme="majorBidi" w:hAnsiTheme="majorBidi" w:cstheme="majorBidi"/>
        </w:rPr>
        <w:t xml:space="preserve">during the cyclone </w:t>
      </w:r>
      <w:r w:rsidR="00EB35AA">
        <w:rPr>
          <w:rFonts w:asciiTheme="majorBidi" w:hAnsiTheme="majorBidi" w:cstheme="majorBidi"/>
        </w:rPr>
        <w:t>Larry</w:t>
      </w:r>
      <w:r w:rsidR="00EB2572">
        <w:rPr>
          <w:rFonts w:asciiTheme="majorBidi" w:hAnsiTheme="majorBidi" w:cstheme="majorBidi"/>
        </w:rPr>
        <w:t xml:space="preserve"> period.</w:t>
      </w:r>
      <w:r>
        <w:rPr>
          <w:rFonts w:asciiTheme="majorBidi" w:hAnsiTheme="majorBidi" w:cstheme="majorBidi"/>
        </w:rPr>
        <w:t xml:space="preserve"> </w:t>
      </w:r>
    </w:p>
    <w:p w:rsidR="00B56A64" w:rsidRDefault="00B56A64">
      <w:r>
        <w:br w:type="page"/>
      </w:r>
    </w:p>
    <w:p w:rsidR="00165CEB" w:rsidRDefault="005F31F6" w:rsidP="00475414">
      <w:pPr>
        <w:tabs>
          <w:tab w:val="left" w:pos="4895"/>
          <w:tab w:val="left" w:pos="5232"/>
        </w:tabs>
      </w:pPr>
      <w:r>
        <w:rPr>
          <w:noProof/>
          <w:lang w:eastAsia="zh-CN"/>
        </w:rPr>
        <w:lastRenderedPageBreak/>
        <w:drawing>
          <wp:inline distT="0" distB="0" distL="0" distR="0">
            <wp:extent cx="5731510" cy="2397125"/>
            <wp:effectExtent l="0" t="0" r="254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7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45" r="2245"/>
                    <a:stretch/>
                  </pic:blipFill>
                  <pic:spPr>
                    <a:xfrm>
                      <a:off x="0" y="0"/>
                      <a:ext cx="57315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64" w:rsidRDefault="00F75F01" w:rsidP="007B6674">
      <w:pPr>
        <w:tabs>
          <w:tab w:val="left" w:pos="4895"/>
          <w:tab w:val="left" w:pos="5232"/>
        </w:tabs>
        <w:jc w:val="center"/>
      </w:pPr>
      <w:r>
        <w:rPr>
          <w:noProof/>
          <w:lang w:eastAsia="zh-CN"/>
        </w:rPr>
        <w:drawing>
          <wp:inline distT="0" distB="0" distL="0" distR="0">
            <wp:extent cx="6334125" cy="2147888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_Larry_a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" r="-5414"/>
                    <a:stretch/>
                  </pic:blipFill>
                  <pic:spPr>
                    <a:xfrm>
                      <a:off x="0" y="0"/>
                      <a:ext cx="6335118" cy="21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F01" w:rsidRDefault="00F75F01" w:rsidP="003026F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6381750" cy="22574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_larry_p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r="-5373"/>
                    <a:stretch/>
                  </pic:blipFill>
                  <pic:spPr>
                    <a:xfrm>
                      <a:off x="0" y="0"/>
                      <a:ext cx="6384226" cy="225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6F5" w:rsidRPr="005B7EC6" w:rsidRDefault="00E47967" w:rsidP="002F2644">
      <w:pPr>
        <w:jc w:val="both"/>
        <w:rPr>
          <w:rFonts w:asciiTheme="majorBidi" w:hAnsiTheme="majorBidi" w:cstheme="majorBidi"/>
          <w:sz w:val="20"/>
          <w:szCs w:val="20"/>
        </w:rPr>
      </w:pPr>
      <w:bookmarkStart w:id="0" w:name="OLE_LINK5"/>
      <w:bookmarkStart w:id="1" w:name="OLE_LINK6"/>
      <w:r w:rsidRPr="00E47967">
        <w:rPr>
          <w:rFonts w:ascii="Times New Roman" w:hAnsi="Times New Roman" w:cs="Times New Roman"/>
          <w:sz w:val="20"/>
          <w:szCs w:val="20"/>
        </w:rPr>
        <w:t xml:space="preserve">Figure 4. </w:t>
      </w:r>
      <w:bookmarkStart w:id="2" w:name="OLE_LINK681"/>
      <w:bookmarkStart w:id="3" w:name="OLE_LINK682"/>
      <w:r w:rsidR="003026F5">
        <w:rPr>
          <w:rFonts w:ascii="Times New Roman" w:hAnsi="Times New Roman" w:cs="Times New Roman"/>
          <w:sz w:val="20"/>
          <w:szCs w:val="20"/>
        </w:rPr>
        <w:t>(</w:t>
      </w:r>
      <w:r w:rsidR="00B56A64">
        <w:rPr>
          <w:rFonts w:ascii="Times New Roman" w:hAnsi="Times New Roman" w:cs="Times New Roman"/>
          <w:sz w:val="20"/>
          <w:szCs w:val="20"/>
        </w:rPr>
        <w:t>Top</w:t>
      </w:r>
      <w:r w:rsidR="003026F5">
        <w:rPr>
          <w:rFonts w:ascii="Times New Roman" w:hAnsi="Times New Roman" w:cs="Times New Roman"/>
          <w:sz w:val="20"/>
          <w:szCs w:val="20"/>
        </w:rPr>
        <w:t>)</w:t>
      </w:r>
      <w:r w:rsidR="00B56A64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The measured (green) and predicted by the multi regression method (blue) SLA time series for a normal point </w:t>
      </w:r>
      <w:r w:rsidRPr="00E47967">
        <w:rPr>
          <w:rFonts w:ascii="Times New Roman" w:hAnsi="Times New Roman" w:cs="Times New Roman"/>
          <w:sz w:val="20"/>
          <w:szCs w:val="20"/>
        </w:rPr>
        <w:t>(</w:t>
      </w:r>
      <w:r w:rsidR="00475414">
        <w:rPr>
          <w:rFonts w:ascii="Times New Roman" w:hAnsi="Times New Roman" w:cs="Times New Roman"/>
          <w:sz w:val="20"/>
          <w:szCs w:val="20"/>
        </w:rPr>
        <w:t>10.1629</w:t>
      </w:r>
      <w:r>
        <w:rPr>
          <w:rFonts w:ascii="Times New Roman" w:hAnsi="Times New Roman" w:cs="Times New Roman"/>
          <w:sz w:val="20"/>
          <w:szCs w:val="20"/>
        </w:rPr>
        <w:sym w:font="Symbol" w:char="F0B0"/>
      </w:r>
      <w:r>
        <w:rPr>
          <w:rFonts w:ascii="Times New Roman" w:hAnsi="Times New Roman" w:cs="Times New Roman"/>
          <w:sz w:val="20"/>
          <w:szCs w:val="20"/>
        </w:rPr>
        <w:t>S</w:t>
      </w:r>
      <w:r w:rsidRPr="00E47967">
        <w:rPr>
          <w:rFonts w:ascii="Times New Roman" w:hAnsi="Times New Roman" w:cs="Times New Roman"/>
          <w:sz w:val="20"/>
          <w:szCs w:val="20"/>
        </w:rPr>
        <w:t xml:space="preserve">, </w:t>
      </w:r>
      <w:r w:rsidR="00475414">
        <w:rPr>
          <w:rFonts w:ascii="Times New Roman" w:hAnsi="Times New Roman" w:cs="Times New Roman"/>
          <w:sz w:val="20"/>
          <w:szCs w:val="20"/>
        </w:rPr>
        <w:t>158.8757</w:t>
      </w:r>
      <w:r>
        <w:rPr>
          <w:rFonts w:ascii="Times New Roman" w:hAnsi="Times New Roman" w:cs="Times New Roman"/>
          <w:sz w:val="20"/>
          <w:szCs w:val="20"/>
        </w:rPr>
        <w:sym w:font="Symbol" w:char="F0B0"/>
      </w:r>
      <w:r>
        <w:rPr>
          <w:rFonts w:ascii="Times New Roman" w:hAnsi="Times New Roman" w:cs="Times New Roman"/>
          <w:sz w:val="20"/>
          <w:szCs w:val="20"/>
        </w:rPr>
        <w:t>E</w:t>
      </w:r>
      <w:r w:rsidRPr="00E47967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along t</w:t>
      </w:r>
      <w:r w:rsidR="005050BE">
        <w:rPr>
          <w:rFonts w:ascii="Times New Roman" w:hAnsi="Times New Roman" w:cs="Times New Roman"/>
          <w:sz w:val="20"/>
          <w:szCs w:val="20"/>
        </w:rPr>
        <w:t>rack</w:t>
      </w:r>
      <w:r w:rsidR="00475414">
        <w:rPr>
          <w:rFonts w:ascii="Times New Roman" w:hAnsi="Times New Roman" w:cs="Times New Roman"/>
          <w:sz w:val="20"/>
          <w:szCs w:val="20"/>
        </w:rPr>
        <w:t xml:space="preserve"> 86</w:t>
      </w:r>
      <w:r>
        <w:rPr>
          <w:rFonts w:ascii="Times New Roman" w:hAnsi="Times New Roman" w:cs="Times New Roman"/>
          <w:sz w:val="20"/>
          <w:szCs w:val="20"/>
        </w:rPr>
        <w:t xml:space="preserve">. The 2 times standard deviations (both related to measured and predicted) are shown as horizontal lines, suggesting that they both capture the sea level variations caused by the cyclone </w:t>
      </w:r>
      <w:r w:rsidR="00202CD5">
        <w:rPr>
          <w:rFonts w:ascii="Times New Roman" w:hAnsi="Times New Roman" w:cs="Times New Roman"/>
          <w:sz w:val="20"/>
          <w:szCs w:val="20"/>
        </w:rPr>
        <w:t>Larry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3026F5">
        <w:rPr>
          <w:rFonts w:ascii="Times New Roman" w:hAnsi="Times New Roman" w:cs="Times New Roman"/>
          <w:sz w:val="20"/>
          <w:szCs w:val="20"/>
        </w:rPr>
        <w:t xml:space="preserve">(Mid): </w:t>
      </w:r>
      <w:bookmarkStart w:id="4" w:name="OLE_LINK14"/>
      <w:r w:rsidR="003026F5" w:rsidRPr="005B7EC6">
        <w:rPr>
          <w:rFonts w:asciiTheme="majorBidi" w:hAnsiTheme="majorBidi" w:cstheme="majorBidi"/>
          <w:sz w:val="20"/>
          <w:szCs w:val="20"/>
        </w:rPr>
        <w:t xml:space="preserve">Along-track SLAs (green) and 2 times </w:t>
      </w:r>
      <w:proofErr w:type="spellStart"/>
      <w:r w:rsidR="003026F5" w:rsidRPr="005B7EC6">
        <w:rPr>
          <w:rFonts w:asciiTheme="majorBidi" w:hAnsiTheme="majorBidi" w:cstheme="majorBidi"/>
          <w:sz w:val="20"/>
          <w:szCs w:val="20"/>
        </w:rPr>
        <w:t>stds</w:t>
      </w:r>
      <w:proofErr w:type="spellEnd"/>
      <w:r w:rsidR="003026F5" w:rsidRPr="005B7EC6">
        <w:rPr>
          <w:rFonts w:asciiTheme="majorBidi" w:hAnsiTheme="majorBidi" w:cstheme="majorBidi"/>
          <w:sz w:val="20"/>
          <w:szCs w:val="20"/>
        </w:rPr>
        <w:t xml:space="preserve"> (blue bar) </w:t>
      </w:r>
      <w:r w:rsidR="008438F1" w:rsidRPr="008438F1">
        <w:rPr>
          <w:rFonts w:asciiTheme="majorBidi" w:hAnsiTheme="majorBidi" w:cstheme="majorBidi"/>
          <w:sz w:val="20"/>
          <w:szCs w:val="20"/>
        </w:rPr>
        <w:t>with respect to the mean sea level (blue circle)</w:t>
      </w:r>
      <w:r w:rsidR="008438F1">
        <w:rPr>
          <w:rFonts w:asciiTheme="majorBidi" w:hAnsiTheme="majorBidi" w:cstheme="majorBidi"/>
          <w:sz w:val="20"/>
          <w:szCs w:val="20"/>
        </w:rPr>
        <w:t xml:space="preserve"> </w:t>
      </w:r>
      <w:r w:rsidR="003026F5" w:rsidRPr="005B7EC6">
        <w:rPr>
          <w:rFonts w:asciiTheme="majorBidi" w:hAnsiTheme="majorBidi" w:cstheme="majorBidi"/>
          <w:sz w:val="20"/>
          <w:szCs w:val="20"/>
        </w:rPr>
        <w:t xml:space="preserve">during </w:t>
      </w:r>
      <w:r w:rsidR="003026F5">
        <w:rPr>
          <w:rFonts w:asciiTheme="majorBidi" w:hAnsiTheme="majorBidi" w:cstheme="majorBidi"/>
          <w:sz w:val="20"/>
          <w:szCs w:val="20"/>
        </w:rPr>
        <w:t xml:space="preserve">the </w:t>
      </w:r>
      <w:r w:rsidR="003026F5" w:rsidRPr="005B7EC6">
        <w:rPr>
          <w:rFonts w:asciiTheme="majorBidi" w:hAnsiTheme="majorBidi" w:cstheme="majorBidi"/>
          <w:sz w:val="20"/>
          <w:szCs w:val="20"/>
        </w:rPr>
        <w:t xml:space="preserve">cyclone </w:t>
      </w:r>
      <w:r w:rsidR="00202CD5">
        <w:rPr>
          <w:rFonts w:asciiTheme="majorBidi" w:hAnsiTheme="majorBidi" w:cstheme="majorBidi"/>
          <w:sz w:val="20"/>
          <w:szCs w:val="20"/>
        </w:rPr>
        <w:t>Larry</w:t>
      </w:r>
      <w:r w:rsidR="003026F5" w:rsidRPr="005B7EC6">
        <w:rPr>
          <w:rFonts w:asciiTheme="majorBidi" w:hAnsiTheme="majorBidi" w:cstheme="majorBidi"/>
          <w:sz w:val="20"/>
          <w:szCs w:val="20"/>
        </w:rPr>
        <w:t xml:space="preserve"> </w:t>
      </w:r>
      <w:r w:rsidR="003026F5">
        <w:rPr>
          <w:rFonts w:asciiTheme="majorBidi" w:hAnsiTheme="majorBidi" w:cstheme="majorBidi"/>
          <w:sz w:val="20"/>
          <w:szCs w:val="20"/>
        </w:rPr>
        <w:t>around</w:t>
      </w:r>
      <w:r w:rsidR="003026F5" w:rsidRPr="005B7EC6">
        <w:rPr>
          <w:rFonts w:asciiTheme="majorBidi" w:hAnsiTheme="majorBidi" w:cstheme="majorBidi"/>
          <w:sz w:val="20"/>
          <w:szCs w:val="20"/>
        </w:rPr>
        <w:t xml:space="preserve"> UTC</w:t>
      </w:r>
      <w:r w:rsidR="003026F5">
        <w:rPr>
          <w:rFonts w:asciiTheme="majorBidi" w:hAnsiTheme="majorBidi" w:cstheme="majorBidi"/>
          <w:sz w:val="20"/>
          <w:szCs w:val="20"/>
        </w:rPr>
        <w:t>1</w:t>
      </w:r>
      <w:r w:rsidR="005050BE">
        <w:rPr>
          <w:rFonts w:asciiTheme="majorBidi" w:hAnsiTheme="majorBidi" w:cstheme="majorBidi"/>
          <w:sz w:val="20"/>
          <w:szCs w:val="20"/>
        </w:rPr>
        <w:t>5</w:t>
      </w:r>
      <w:r w:rsidR="003026F5">
        <w:rPr>
          <w:rFonts w:asciiTheme="majorBidi" w:hAnsiTheme="majorBidi" w:cstheme="majorBidi"/>
          <w:sz w:val="20"/>
          <w:szCs w:val="20"/>
        </w:rPr>
        <w:t xml:space="preserve">:00 on </w:t>
      </w:r>
      <w:r w:rsidR="005050BE">
        <w:rPr>
          <w:rFonts w:asciiTheme="majorBidi" w:hAnsiTheme="majorBidi" w:cstheme="majorBidi"/>
          <w:sz w:val="20"/>
          <w:szCs w:val="20"/>
        </w:rPr>
        <w:t>15 March 2006</w:t>
      </w:r>
      <w:r w:rsidR="003026F5">
        <w:rPr>
          <w:rFonts w:asciiTheme="majorBidi" w:hAnsiTheme="majorBidi" w:cstheme="majorBidi"/>
          <w:sz w:val="20"/>
          <w:szCs w:val="20"/>
        </w:rPr>
        <w:t xml:space="preserve"> (units in m), indicating that SLAs are &gt; 2</w:t>
      </w:r>
      <w:r w:rsidR="003026F5">
        <w:rPr>
          <w:rFonts w:asciiTheme="majorBidi" w:hAnsiTheme="majorBidi" w:cstheme="majorBidi"/>
          <w:sz w:val="20"/>
          <w:szCs w:val="20"/>
        </w:rPr>
        <w:sym w:font="Symbol" w:char="F073"/>
      </w:r>
      <w:r w:rsidR="003026F5">
        <w:rPr>
          <w:rFonts w:asciiTheme="majorBidi" w:hAnsiTheme="majorBidi" w:cstheme="majorBidi"/>
          <w:sz w:val="20"/>
          <w:szCs w:val="20"/>
        </w:rPr>
        <w:t>.</w:t>
      </w:r>
      <w:bookmarkEnd w:id="4"/>
      <w:r w:rsidR="003026F5">
        <w:rPr>
          <w:rFonts w:asciiTheme="majorBidi" w:hAnsiTheme="majorBidi" w:cstheme="majorBidi"/>
          <w:sz w:val="20"/>
          <w:szCs w:val="20"/>
        </w:rPr>
        <w:t xml:space="preserve"> (Bottom): The same as mid Figure, but adding predicted mean (red circle) and 2</w:t>
      </w:r>
      <w:r w:rsidR="003026F5">
        <w:rPr>
          <w:rFonts w:asciiTheme="majorBidi" w:hAnsiTheme="majorBidi" w:cstheme="majorBidi"/>
          <w:sz w:val="20"/>
          <w:szCs w:val="20"/>
        </w:rPr>
        <w:sym w:font="Symbol" w:char="F073"/>
      </w:r>
      <w:r w:rsidR="003026F5">
        <w:rPr>
          <w:rFonts w:asciiTheme="majorBidi" w:hAnsiTheme="majorBidi" w:cstheme="majorBidi"/>
          <w:sz w:val="20"/>
          <w:szCs w:val="20"/>
        </w:rPr>
        <w:t xml:space="preserve"> (red bar) into the figure. It shows that both measured and predicted SLAs are &gt; 2</w:t>
      </w:r>
      <w:r w:rsidR="003026F5">
        <w:rPr>
          <w:rFonts w:asciiTheme="majorBidi" w:hAnsiTheme="majorBidi" w:cstheme="majorBidi"/>
          <w:sz w:val="20"/>
          <w:szCs w:val="20"/>
        </w:rPr>
        <w:sym w:font="Symbol" w:char="F073"/>
      </w:r>
      <w:r w:rsidR="009117F5">
        <w:rPr>
          <w:rFonts w:asciiTheme="majorBidi" w:hAnsiTheme="majorBidi" w:cstheme="majorBidi"/>
          <w:sz w:val="20"/>
          <w:szCs w:val="20"/>
        </w:rPr>
        <w:t xml:space="preserve"> over the area, where the track crosses the cyclone</w:t>
      </w:r>
      <w:r w:rsidR="003026F5">
        <w:rPr>
          <w:rFonts w:asciiTheme="majorBidi" w:hAnsiTheme="majorBidi" w:cstheme="majorBidi"/>
          <w:sz w:val="20"/>
          <w:szCs w:val="20"/>
        </w:rPr>
        <w:t>.</w:t>
      </w:r>
    </w:p>
    <w:bookmarkEnd w:id="0"/>
    <w:bookmarkEnd w:id="1"/>
    <w:p w:rsidR="00E47967" w:rsidRPr="00E47967" w:rsidRDefault="00E47967" w:rsidP="00E47967">
      <w:pPr>
        <w:tabs>
          <w:tab w:val="left" w:pos="4895"/>
          <w:tab w:val="left" w:pos="5232"/>
        </w:tabs>
        <w:jc w:val="center"/>
        <w:rPr>
          <w:rFonts w:ascii="Times New Roman" w:hAnsi="Times New Roman" w:cs="Times New Roman"/>
          <w:sz w:val="20"/>
          <w:szCs w:val="20"/>
        </w:rPr>
      </w:pPr>
    </w:p>
    <w:bookmarkEnd w:id="2"/>
    <w:bookmarkEnd w:id="3"/>
    <w:p w:rsidR="00F75F01" w:rsidRDefault="00F75F01" w:rsidP="00BC43C5">
      <w:pPr>
        <w:tabs>
          <w:tab w:val="left" w:pos="2365"/>
        </w:tabs>
        <w:jc w:val="center"/>
      </w:pPr>
    </w:p>
    <w:p w:rsidR="00F75F01" w:rsidRDefault="00D9255B" w:rsidP="00BC43C5">
      <w:pPr>
        <w:tabs>
          <w:tab w:val="left" w:pos="2365"/>
        </w:tabs>
        <w:jc w:val="center"/>
      </w:pPr>
      <w:r>
        <w:rPr>
          <w:noProof/>
          <w:lang w:eastAsia="en-AU"/>
        </w:rPr>
        <w:t xml:space="preserve">       </w:t>
      </w:r>
      <w:r w:rsidR="00F75F01">
        <w:rPr>
          <w:noProof/>
          <w:lang w:eastAsia="zh-CN"/>
        </w:rPr>
        <w:drawing>
          <wp:inline distT="0" distB="0" distL="0" distR="0">
            <wp:extent cx="5434013" cy="210026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ong_track_86_a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4"/>
                    <a:stretch/>
                  </pic:blipFill>
                  <pic:spPr bwMode="auto">
                    <a:xfrm>
                      <a:off x="0" y="0"/>
                      <a:ext cx="5434014" cy="2100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F01" w:rsidRDefault="00F75F01" w:rsidP="00BC43C5">
      <w:pPr>
        <w:tabs>
          <w:tab w:val="left" w:pos="2365"/>
        </w:tabs>
        <w:jc w:val="center"/>
      </w:pPr>
      <w:r>
        <w:rPr>
          <w:noProof/>
          <w:lang w:eastAsia="zh-CN"/>
        </w:rPr>
        <w:drawing>
          <wp:inline distT="0" distB="0" distL="0" distR="0">
            <wp:extent cx="5076825" cy="23187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ong_track86_p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2" t="-5601" r="4094" b="-5601"/>
                    <a:stretch/>
                  </pic:blipFill>
                  <pic:spPr bwMode="auto">
                    <a:xfrm>
                      <a:off x="0" y="0"/>
                      <a:ext cx="5083729" cy="2321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F01" w:rsidRDefault="00D9255B" w:rsidP="00BC43C5">
      <w:pPr>
        <w:tabs>
          <w:tab w:val="left" w:pos="2365"/>
        </w:tabs>
        <w:jc w:val="center"/>
      </w:pPr>
      <w:r>
        <w:rPr>
          <w:noProof/>
          <w:lang w:eastAsia="zh-CN"/>
        </w:rPr>
        <w:drawing>
          <wp:inline distT="0" distB="0" distL="0" distR="0">
            <wp:extent cx="6181725" cy="1981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_larry_zero_p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" r="-5089"/>
                    <a:stretch/>
                  </pic:blipFill>
                  <pic:spPr>
                    <a:xfrm>
                      <a:off x="0" y="0"/>
                      <a:ext cx="6189086" cy="198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414" w:rsidRPr="005B7EC6" w:rsidRDefault="00475414" w:rsidP="003E4475">
      <w:pPr>
        <w:jc w:val="both"/>
        <w:rPr>
          <w:rFonts w:asciiTheme="majorBidi" w:hAnsiTheme="majorBidi" w:cstheme="majorBidi"/>
          <w:sz w:val="20"/>
          <w:szCs w:val="20"/>
        </w:rPr>
      </w:pPr>
      <w:proofErr w:type="gramStart"/>
      <w:r w:rsidRPr="00E47967">
        <w:rPr>
          <w:rFonts w:ascii="Times New Roman" w:hAnsi="Times New Roman" w:cs="Times New Roman"/>
          <w:sz w:val="20"/>
          <w:szCs w:val="20"/>
        </w:rPr>
        <w:t>Figure 4.</w:t>
      </w:r>
      <w:proofErr w:type="gramEnd"/>
      <w:r w:rsidRPr="00E4796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(Top):</w:t>
      </w:r>
      <w:r w:rsidR="00367821" w:rsidRPr="00367821">
        <w:rPr>
          <w:rFonts w:ascii="Times New Roman" w:hAnsi="Times New Roman" w:cs="Times New Roman"/>
          <w:sz w:val="20"/>
          <w:szCs w:val="20"/>
        </w:rPr>
        <w:t xml:space="preserve"> </w:t>
      </w:r>
      <w:bookmarkStart w:id="5" w:name="OLE_LINK15"/>
      <w:bookmarkStart w:id="6" w:name="OLE_LINK16"/>
      <w:r w:rsidR="00D36C81">
        <w:rPr>
          <w:rFonts w:ascii="Times New Roman" w:hAnsi="Times New Roman" w:cs="Times New Roman"/>
          <w:sz w:val="20"/>
          <w:szCs w:val="20"/>
        </w:rPr>
        <w:t xml:space="preserve">Along- track </w:t>
      </w:r>
      <w:r w:rsidR="003E4475">
        <w:rPr>
          <w:rFonts w:ascii="Times New Roman" w:hAnsi="Times New Roman" w:cs="Times New Roman"/>
          <w:sz w:val="20"/>
          <w:szCs w:val="20"/>
        </w:rPr>
        <w:t xml:space="preserve">measured </w:t>
      </w:r>
      <w:r w:rsidR="00D36C81">
        <w:rPr>
          <w:rFonts w:ascii="Times New Roman" w:hAnsi="Times New Roman" w:cs="Times New Roman"/>
          <w:sz w:val="20"/>
          <w:szCs w:val="20"/>
        </w:rPr>
        <w:t xml:space="preserve">SLAs (blue) </w:t>
      </w:r>
      <w:r w:rsidR="00367821">
        <w:rPr>
          <w:rFonts w:ascii="Times New Roman" w:hAnsi="Times New Roman" w:cs="Times New Roman"/>
          <w:sz w:val="20"/>
          <w:szCs w:val="20"/>
        </w:rPr>
        <w:t>and the 2 times standard deviations (green</w:t>
      </w:r>
      <w:r w:rsidR="00202CD5">
        <w:rPr>
          <w:rFonts w:ascii="Times New Roman" w:hAnsi="Times New Roman" w:cs="Times New Roman"/>
          <w:sz w:val="20"/>
          <w:szCs w:val="20"/>
        </w:rPr>
        <w:t>),</w:t>
      </w:r>
      <w:r w:rsidR="00367821">
        <w:rPr>
          <w:rFonts w:ascii="Times New Roman" w:hAnsi="Times New Roman" w:cs="Times New Roman"/>
          <w:sz w:val="20"/>
          <w:szCs w:val="20"/>
        </w:rPr>
        <w:t xml:space="preserve"> demonstrating that </w:t>
      </w:r>
      <w:r w:rsidR="00367821">
        <w:rPr>
          <w:rFonts w:asciiTheme="majorBidi" w:hAnsiTheme="majorBidi" w:cstheme="majorBidi"/>
          <w:sz w:val="20"/>
          <w:szCs w:val="20"/>
        </w:rPr>
        <w:t>SLAs are &gt; 2</w:t>
      </w:r>
      <w:r w:rsidR="00367821">
        <w:rPr>
          <w:rFonts w:asciiTheme="majorBidi" w:hAnsiTheme="majorBidi" w:cstheme="majorBidi"/>
          <w:sz w:val="20"/>
          <w:szCs w:val="20"/>
        </w:rPr>
        <w:sym w:font="Symbol" w:char="F073"/>
      </w:r>
      <w:r w:rsidR="00367821">
        <w:rPr>
          <w:rFonts w:asciiTheme="majorBidi" w:hAnsiTheme="majorBidi" w:cstheme="majorBidi"/>
          <w:sz w:val="20"/>
          <w:szCs w:val="20"/>
        </w:rPr>
        <w:t xml:space="preserve"> </w:t>
      </w:r>
      <w:r w:rsidR="00367821" w:rsidRPr="005B7EC6">
        <w:rPr>
          <w:rFonts w:asciiTheme="majorBidi" w:hAnsiTheme="majorBidi" w:cstheme="majorBidi"/>
          <w:sz w:val="20"/>
          <w:szCs w:val="20"/>
        </w:rPr>
        <w:t xml:space="preserve">during </w:t>
      </w:r>
      <w:r w:rsidR="00367821">
        <w:rPr>
          <w:rFonts w:asciiTheme="majorBidi" w:hAnsiTheme="majorBidi" w:cstheme="majorBidi"/>
          <w:sz w:val="20"/>
          <w:szCs w:val="20"/>
        </w:rPr>
        <w:t xml:space="preserve">the </w:t>
      </w:r>
      <w:r w:rsidR="00367821" w:rsidRPr="005B7EC6">
        <w:rPr>
          <w:rFonts w:asciiTheme="majorBidi" w:hAnsiTheme="majorBidi" w:cstheme="majorBidi"/>
          <w:sz w:val="20"/>
          <w:szCs w:val="20"/>
        </w:rPr>
        <w:t xml:space="preserve">cyclone </w:t>
      </w:r>
      <w:r w:rsidR="00367821">
        <w:rPr>
          <w:rFonts w:asciiTheme="majorBidi" w:hAnsiTheme="majorBidi" w:cstheme="majorBidi"/>
          <w:sz w:val="20"/>
          <w:szCs w:val="20"/>
        </w:rPr>
        <w:t>Larry.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bookmarkEnd w:id="5"/>
      <w:bookmarkEnd w:id="6"/>
      <w:r>
        <w:rPr>
          <w:rFonts w:ascii="Times New Roman" w:hAnsi="Times New Roman" w:cs="Times New Roman"/>
          <w:sz w:val="20"/>
          <w:szCs w:val="20"/>
        </w:rPr>
        <w:t xml:space="preserve">(Mid): </w:t>
      </w:r>
      <w:bookmarkStart w:id="7" w:name="OLE_LINK7"/>
      <w:r>
        <w:rPr>
          <w:rFonts w:ascii="Times New Roman" w:hAnsi="Times New Roman" w:cs="Times New Roman"/>
          <w:sz w:val="20"/>
          <w:szCs w:val="20"/>
        </w:rPr>
        <w:t xml:space="preserve">The measured (blue) </w:t>
      </w:r>
      <w:bookmarkEnd w:id="7"/>
      <w:r>
        <w:rPr>
          <w:rFonts w:ascii="Times New Roman" w:hAnsi="Times New Roman" w:cs="Times New Roman"/>
          <w:sz w:val="20"/>
          <w:szCs w:val="20"/>
        </w:rPr>
        <w:t xml:space="preserve">and predicted by the multi regression method (red) </w:t>
      </w:r>
      <w:bookmarkStart w:id="8" w:name="OLE_LINK10"/>
      <w:bookmarkStart w:id="9" w:name="OLE_LINK11"/>
      <w:r>
        <w:rPr>
          <w:rFonts w:ascii="Times New Roman" w:hAnsi="Times New Roman" w:cs="Times New Roman"/>
          <w:sz w:val="20"/>
          <w:szCs w:val="20"/>
        </w:rPr>
        <w:t xml:space="preserve">SLA time series at </w:t>
      </w:r>
      <w:r w:rsidR="00367821">
        <w:rPr>
          <w:rFonts w:ascii="Times New Roman" w:hAnsi="Times New Roman" w:cs="Times New Roman"/>
          <w:sz w:val="20"/>
          <w:szCs w:val="20"/>
        </w:rPr>
        <w:t xml:space="preserve">each </w:t>
      </w:r>
      <w:r>
        <w:rPr>
          <w:rFonts w:ascii="Times New Roman" w:hAnsi="Times New Roman" w:cs="Times New Roman"/>
          <w:sz w:val="20"/>
          <w:szCs w:val="20"/>
        </w:rPr>
        <w:t>normal points along track 86</w:t>
      </w:r>
      <w:bookmarkEnd w:id="8"/>
      <w:bookmarkEnd w:id="9"/>
      <w:r>
        <w:rPr>
          <w:rFonts w:ascii="Times New Roman" w:hAnsi="Times New Roman" w:cs="Times New Roman"/>
          <w:sz w:val="20"/>
          <w:szCs w:val="20"/>
        </w:rPr>
        <w:t xml:space="preserve"> and </w:t>
      </w:r>
      <w:bookmarkStart w:id="10" w:name="OLE_LINK8"/>
      <w:bookmarkStart w:id="11" w:name="OLE_LINK9"/>
      <w:r>
        <w:rPr>
          <w:rFonts w:ascii="Times New Roman" w:hAnsi="Times New Roman" w:cs="Times New Roman"/>
          <w:sz w:val="20"/>
          <w:szCs w:val="20"/>
        </w:rPr>
        <w:t xml:space="preserve">the 2 times standard deviations </w:t>
      </w:r>
      <w:bookmarkEnd w:id="10"/>
      <w:bookmarkEnd w:id="11"/>
      <w:r>
        <w:rPr>
          <w:rFonts w:ascii="Times New Roman" w:hAnsi="Times New Roman" w:cs="Times New Roman"/>
          <w:sz w:val="20"/>
          <w:szCs w:val="20"/>
        </w:rPr>
        <w:t xml:space="preserve">(both related to measured and predicted) are shown as dashed blue and red lines respectively, suggesting that they both capture the sea level variations caused by the cyclone Larry. </w:t>
      </w:r>
      <w:r>
        <w:rPr>
          <w:rFonts w:asciiTheme="majorBidi" w:hAnsiTheme="majorBidi" w:cstheme="majorBidi"/>
          <w:sz w:val="20"/>
          <w:szCs w:val="20"/>
        </w:rPr>
        <w:t xml:space="preserve">(Bottom): </w:t>
      </w:r>
      <w:r w:rsidRPr="005B7EC6">
        <w:rPr>
          <w:rFonts w:asciiTheme="majorBidi" w:hAnsiTheme="majorBidi" w:cstheme="majorBidi"/>
          <w:sz w:val="20"/>
          <w:szCs w:val="20"/>
        </w:rPr>
        <w:t xml:space="preserve">Along-track SLAs (green) </w:t>
      </w:r>
      <w:r>
        <w:rPr>
          <w:rFonts w:asciiTheme="majorBidi" w:hAnsiTheme="majorBidi" w:cstheme="majorBidi"/>
          <w:sz w:val="20"/>
          <w:szCs w:val="20"/>
        </w:rPr>
        <w:t xml:space="preserve">and 2 times </w:t>
      </w:r>
      <w:proofErr w:type="spellStart"/>
      <w:r>
        <w:rPr>
          <w:rFonts w:asciiTheme="majorBidi" w:hAnsiTheme="majorBidi" w:cstheme="majorBidi"/>
          <w:sz w:val="20"/>
          <w:szCs w:val="20"/>
        </w:rPr>
        <w:t>stds</w:t>
      </w:r>
      <w:proofErr w:type="spellEnd"/>
      <w:r>
        <w:rPr>
          <w:rFonts w:asciiTheme="majorBidi" w:hAnsiTheme="majorBidi" w:cstheme="majorBidi"/>
          <w:sz w:val="20"/>
          <w:szCs w:val="20"/>
        </w:rPr>
        <w:t xml:space="preserve"> (blue bar), </w:t>
      </w:r>
      <w:r w:rsidR="003E4475">
        <w:rPr>
          <w:rFonts w:asciiTheme="majorBidi" w:hAnsiTheme="majorBidi" w:cstheme="majorBidi"/>
          <w:sz w:val="20"/>
          <w:szCs w:val="20"/>
        </w:rPr>
        <w:t xml:space="preserve">along with </w:t>
      </w:r>
      <w:r>
        <w:rPr>
          <w:rFonts w:asciiTheme="majorBidi" w:hAnsiTheme="majorBidi" w:cstheme="majorBidi"/>
          <w:sz w:val="20"/>
          <w:szCs w:val="20"/>
        </w:rPr>
        <w:t xml:space="preserve"> predicted SLAs (red circle) and 2</w:t>
      </w:r>
      <w:r>
        <w:rPr>
          <w:rFonts w:asciiTheme="majorBidi" w:hAnsiTheme="majorBidi" w:cstheme="majorBidi"/>
          <w:sz w:val="20"/>
          <w:szCs w:val="20"/>
        </w:rPr>
        <w:sym w:font="Symbol" w:char="F073"/>
      </w:r>
      <w:r w:rsidR="00202CD5">
        <w:rPr>
          <w:rFonts w:asciiTheme="majorBidi" w:hAnsiTheme="majorBidi" w:cstheme="majorBidi"/>
          <w:sz w:val="20"/>
          <w:szCs w:val="20"/>
        </w:rPr>
        <w:t xml:space="preserve"> (red bar), all </w:t>
      </w:r>
      <w:r w:rsidR="003E4475">
        <w:rPr>
          <w:rFonts w:asciiTheme="majorBidi" w:hAnsiTheme="majorBidi" w:cstheme="majorBidi"/>
          <w:sz w:val="20"/>
          <w:szCs w:val="20"/>
        </w:rPr>
        <w:t>with</w:t>
      </w:r>
      <w:r w:rsidR="00367821">
        <w:rPr>
          <w:rFonts w:asciiTheme="majorBidi" w:hAnsiTheme="majorBidi" w:cstheme="majorBidi"/>
          <w:sz w:val="20"/>
          <w:szCs w:val="20"/>
        </w:rPr>
        <w:t xml:space="preserve"> respect to the zero, indicating</w:t>
      </w:r>
      <w:r>
        <w:rPr>
          <w:rFonts w:asciiTheme="majorBidi" w:hAnsiTheme="majorBidi" w:cstheme="majorBidi"/>
          <w:sz w:val="20"/>
          <w:szCs w:val="20"/>
        </w:rPr>
        <w:t xml:space="preserve"> that both measured and predicted </w:t>
      </w:r>
      <w:bookmarkStart w:id="12" w:name="OLE_LINK12"/>
      <w:bookmarkStart w:id="13" w:name="OLE_LINK13"/>
      <w:r>
        <w:rPr>
          <w:rFonts w:asciiTheme="majorBidi" w:hAnsiTheme="majorBidi" w:cstheme="majorBidi"/>
          <w:sz w:val="20"/>
          <w:szCs w:val="20"/>
        </w:rPr>
        <w:t>SLAs are &gt; 2</w:t>
      </w:r>
      <w:r>
        <w:rPr>
          <w:rFonts w:asciiTheme="majorBidi" w:hAnsiTheme="majorBidi" w:cstheme="majorBidi"/>
          <w:sz w:val="20"/>
          <w:szCs w:val="20"/>
        </w:rPr>
        <w:sym w:font="Symbol" w:char="F073"/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5B7EC6">
        <w:rPr>
          <w:rFonts w:asciiTheme="majorBidi" w:hAnsiTheme="majorBidi" w:cstheme="majorBidi"/>
          <w:sz w:val="20"/>
          <w:szCs w:val="20"/>
        </w:rPr>
        <w:t xml:space="preserve">during </w:t>
      </w:r>
      <w:r>
        <w:rPr>
          <w:rFonts w:asciiTheme="majorBidi" w:hAnsiTheme="majorBidi" w:cstheme="majorBidi"/>
          <w:sz w:val="20"/>
          <w:szCs w:val="20"/>
        </w:rPr>
        <w:t xml:space="preserve">the </w:t>
      </w:r>
      <w:r w:rsidRPr="005B7EC6">
        <w:rPr>
          <w:rFonts w:asciiTheme="majorBidi" w:hAnsiTheme="majorBidi" w:cstheme="majorBidi"/>
          <w:sz w:val="20"/>
          <w:szCs w:val="20"/>
        </w:rPr>
        <w:t xml:space="preserve">cyclone </w:t>
      </w:r>
      <w:r w:rsidR="00367821">
        <w:rPr>
          <w:rFonts w:asciiTheme="majorBidi" w:hAnsiTheme="majorBidi" w:cstheme="majorBidi"/>
          <w:sz w:val="20"/>
          <w:szCs w:val="20"/>
        </w:rPr>
        <w:t>Larry</w:t>
      </w:r>
      <w:r w:rsidRPr="005B7EC6">
        <w:rPr>
          <w:rFonts w:asciiTheme="majorBidi" w:hAnsiTheme="majorBidi" w:cstheme="majorBidi"/>
          <w:sz w:val="20"/>
          <w:szCs w:val="20"/>
        </w:rPr>
        <w:t xml:space="preserve"> </w:t>
      </w:r>
      <w:bookmarkEnd w:id="12"/>
      <w:bookmarkEnd w:id="13"/>
      <w:r>
        <w:rPr>
          <w:rFonts w:asciiTheme="majorBidi" w:hAnsiTheme="majorBidi" w:cstheme="majorBidi"/>
          <w:sz w:val="20"/>
          <w:szCs w:val="20"/>
        </w:rPr>
        <w:t>around</w:t>
      </w:r>
      <w:r w:rsidRPr="005B7EC6">
        <w:rPr>
          <w:rFonts w:asciiTheme="majorBidi" w:hAnsiTheme="majorBidi" w:cstheme="majorBidi"/>
          <w:sz w:val="20"/>
          <w:szCs w:val="20"/>
        </w:rPr>
        <w:t xml:space="preserve"> UTC</w:t>
      </w:r>
      <w:r>
        <w:rPr>
          <w:rFonts w:asciiTheme="majorBidi" w:hAnsiTheme="majorBidi" w:cstheme="majorBidi"/>
          <w:sz w:val="20"/>
          <w:szCs w:val="20"/>
        </w:rPr>
        <w:t>15:00 on 15 March 2006 (units in m)</w:t>
      </w:r>
      <w:r w:rsidR="00367821">
        <w:rPr>
          <w:rFonts w:asciiTheme="majorBidi" w:hAnsiTheme="majorBidi" w:cstheme="majorBidi"/>
          <w:sz w:val="20"/>
          <w:szCs w:val="20"/>
        </w:rPr>
        <w:t>.</w:t>
      </w:r>
      <w:r>
        <w:rPr>
          <w:rFonts w:asciiTheme="majorBidi" w:hAnsiTheme="majorBidi" w:cstheme="majorBidi"/>
          <w:sz w:val="20"/>
          <w:szCs w:val="20"/>
        </w:rPr>
        <w:t xml:space="preserve"> </w:t>
      </w:r>
    </w:p>
    <w:p w:rsidR="00F75F01" w:rsidRDefault="00F75F01" w:rsidP="00D9255B">
      <w:pPr>
        <w:tabs>
          <w:tab w:val="left" w:pos="2365"/>
        </w:tabs>
      </w:pPr>
    </w:p>
    <w:p w:rsidR="00F75F01" w:rsidRDefault="00F75F01" w:rsidP="00BC43C5">
      <w:pPr>
        <w:tabs>
          <w:tab w:val="left" w:pos="2365"/>
        </w:tabs>
        <w:jc w:val="center"/>
      </w:pPr>
    </w:p>
    <w:p w:rsidR="00F75F01" w:rsidRDefault="00F75F01" w:rsidP="00BC43C5">
      <w:pPr>
        <w:tabs>
          <w:tab w:val="left" w:pos="2365"/>
        </w:tabs>
        <w:jc w:val="center"/>
      </w:pPr>
    </w:p>
    <w:p w:rsidR="00F75F01" w:rsidRDefault="00F75F01" w:rsidP="00F75F01">
      <w:pPr>
        <w:jc w:val="center"/>
        <w:rPr>
          <w:rFonts w:asciiTheme="majorBidi" w:hAnsiTheme="majorBidi" w:cstheme="majorBidi"/>
          <w:noProof/>
          <w:lang w:eastAsia="en-AU"/>
        </w:rPr>
      </w:pPr>
      <w:r>
        <w:rPr>
          <w:rFonts w:asciiTheme="majorBidi" w:hAnsiTheme="majorBidi" w:cstheme="majorBidi"/>
          <w:noProof/>
          <w:lang w:eastAsia="zh-CN"/>
        </w:rPr>
        <w:drawing>
          <wp:inline distT="0" distB="0" distL="0" distR="0">
            <wp:extent cx="6124575" cy="1918476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ong_track_149_a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r="-5288"/>
                    <a:stretch/>
                  </pic:blipFill>
                  <pic:spPr>
                    <a:xfrm>
                      <a:off x="0" y="0"/>
                      <a:ext cx="6129543" cy="19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F01" w:rsidRDefault="00F75F01" w:rsidP="002D6CD0">
      <w:pPr>
        <w:rPr>
          <w:rFonts w:asciiTheme="majorBidi" w:hAnsiTheme="majorBidi" w:cstheme="majorBidi"/>
          <w:noProof/>
          <w:lang w:eastAsia="en-AU"/>
        </w:rPr>
      </w:pPr>
      <w:r>
        <w:rPr>
          <w:rFonts w:asciiTheme="majorBidi" w:hAnsiTheme="majorBidi" w:cstheme="majorBidi"/>
          <w:noProof/>
          <w:lang w:eastAsia="zh-CN"/>
        </w:rPr>
        <w:drawing>
          <wp:inline distT="0" distB="0" distL="0" distR="0">
            <wp:extent cx="5434013" cy="19467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_larry_zero_a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0" r="5964"/>
                    <a:stretch/>
                  </pic:blipFill>
                  <pic:spPr bwMode="auto">
                    <a:xfrm>
                      <a:off x="0" y="0"/>
                      <a:ext cx="5434013" cy="194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3FB" w:rsidRDefault="00F75F01" w:rsidP="002D6CD0">
      <w:pPr>
        <w:rPr>
          <w:rFonts w:asciiTheme="majorBidi" w:hAnsiTheme="majorBidi" w:cstheme="majorBidi"/>
          <w:noProof/>
          <w:lang w:eastAsia="en-AU"/>
        </w:rPr>
      </w:pPr>
      <w:r>
        <w:rPr>
          <w:rFonts w:asciiTheme="majorBidi" w:hAnsiTheme="majorBidi" w:cstheme="majorBidi"/>
          <w:noProof/>
          <w:lang w:eastAsia="zh-CN"/>
        </w:rPr>
        <w:drawing>
          <wp:inline distT="0" distB="0" distL="0" distR="0" wp14:anchorId="3EBBB5B2" wp14:editId="42364C00">
            <wp:extent cx="5800725" cy="1976392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_larry_a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7"/>
                    <a:stretch/>
                  </pic:blipFill>
                  <pic:spPr bwMode="auto">
                    <a:xfrm>
                      <a:off x="0" y="0"/>
                      <a:ext cx="5807803" cy="1978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CD5" w:rsidRDefault="00EE179C" w:rsidP="00202CD5">
      <w:pPr>
        <w:jc w:val="both"/>
        <w:rPr>
          <w:rFonts w:asciiTheme="majorBidi" w:hAnsiTheme="majorBidi" w:cstheme="majorBidi"/>
          <w:noProof/>
          <w:lang w:eastAsia="en-AU"/>
        </w:rPr>
      </w:pPr>
      <w:proofErr w:type="gramStart"/>
      <w:r w:rsidRPr="00E47967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E47967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E4796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(Top): </w:t>
      </w:r>
      <w:r w:rsidR="00D36C81">
        <w:rPr>
          <w:rFonts w:ascii="Times New Roman" w:hAnsi="Times New Roman" w:cs="Times New Roman"/>
          <w:sz w:val="20"/>
          <w:szCs w:val="20"/>
        </w:rPr>
        <w:t xml:space="preserve">Along- track SLAs (blue) and the 2 times standard deviations (green), demonstrating that </w:t>
      </w:r>
      <w:r w:rsidR="00D36C81">
        <w:rPr>
          <w:rFonts w:asciiTheme="majorBidi" w:hAnsiTheme="majorBidi" w:cstheme="majorBidi"/>
          <w:sz w:val="20"/>
          <w:szCs w:val="20"/>
        </w:rPr>
        <w:t>SLAs are &gt; 2</w:t>
      </w:r>
      <w:r w:rsidR="00D36C81">
        <w:rPr>
          <w:rFonts w:asciiTheme="majorBidi" w:hAnsiTheme="majorBidi" w:cstheme="majorBidi"/>
          <w:sz w:val="20"/>
          <w:szCs w:val="20"/>
        </w:rPr>
        <w:sym w:font="Symbol" w:char="F073"/>
      </w:r>
      <w:r w:rsidR="00D36C81">
        <w:rPr>
          <w:rFonts w:asciiTheme="majorBidi" w:hAnsiTheme="majorBidi" w:cstheme="majorBidi"/>
          <w:sz w:val="20"/>
          <w:szCs w:val="20"/>
        </w:rPr>
        <w:t xml:space="preserve"> during the cyclone Larry.</w:t>
      </w:r>
      <w:r w:rsidR="00D36C8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(Mid): </w:t>
      </w:r>
      <w:r w:rsidRPr="005B7EC6">
        <w:rPr>
          <w:rFonts w:asciiTheme="majorBidi" w:hAnsiTheme="majorBidi" w:cstheme="majorBidi"/>
          <w:sz w:val="20"/>
          <w:szCs w:val="20"/>
        </w:rPr>
        <w:t xml:space="preserve">Along-track SLAs (green) and 2 times </w:t>
      </w:r>
      <w:proofErr w:type="spellStart"/>
      <w:proofErr w:type="gramStart"/>
      <w:r w:rsidRPr="005B7EC6">
        <w:rPr>
          <w:rFonts w:asciiTheme="majorBidi" w:hAnsiTheme="majorBidi" w:cstheme="majorBidi"/>
          <w:sz w:val="20"/>
          <w:szCs w:val="20"/>
        </w:rPr>
        <w:t>stds</w:t>
      </w:r>
      <w:proofErr w:type="spellEnd"/>
      <w:proofErr w:type="gramEnd"/>
      <w:r w:rsidRPr="005B7EC6">
        <w:rPr>
          <w:rFonts w:asciiTheme="majorBidi" w:hAnsiTheme="majorBidi" w:cstheme="majorBidi"/>
          <w:sz w:val="20"/>
          <w:szCs w:val="20"/>
        </w:rPr>
        <w:t xml:space="preserve"> (blue bar</w:t>
      </w:r>
      <w:r w:rsidR="002F2644">
        <w:rPr>
          <w:rFonts w:asciiTheme="majorBidi" w:hAnsiTheme="majorBidi" w:cstheme="majorBidi"/>
          <w:sz w:val="20"/>
          <w:szCs w:val="20"/>
        </w:rPr>
        <w:t>s</w:t>
      </w:r>
      <w:r w:rsidRPr="005B7EC6">
        <w:rPr>
          <w:rFonts w:asciiTheme="majorBidi" w:hAnsiTheme="majorBidi" w:cstheme="majorBidi"/>
          <w:sz w:val="20"/>
          <w:szCs w:val="20"/>
        </w:rPr>
        <w:t>)</w:t>
      </w:r>
      <w:r w:rsidR="00202CD5">
        <w:rPr>
          <w:rFonts w:asciiTheme="majorBidi" w:hAnsiTheme="majorBidi" w:cstheme="majorBidi"/>
          <w:sz w:val="20"/>
          <w:szCs w:val="20"/>
        </w:rPr>
        <w:t>,</w:t>
      </w:r>
      <w:r w:rsidRPr="005B7EC6">
        <w:rPr>
          <w:rFonts w:asciiTheme="majorBidi" w:hAnsiTheme="majorBidi" w:cstheme="majorBidi"/>
          <w:sz w:val="20"/>
          <w:szCs w:val="20"/>
        </w:rPr>
        <w:t xml:space="preserve"> </w:t>
      </w:r>
      <w:r w:rsidR="008438F1">
        <w:rPr>
          <w:rFonts w:asciiTheme="majorBidi" w:hAnsiTheme="majorBidi" w:cstheme="majorBidi"/>
          <w:sz w:val="20"/>
          <w:szCs w:val="20"/>
        </w:rPr>
        <w:t xml:space="preserve">all </w:t>
      </w:r>
      <w:r w:rsidR="00202CD5">
        <w:rPr>
          <w:rFonts w:asciiTheme="majorBidi" w:hAnsiTheme="majorBidi" w:cstheme="majorBidi"/>
          <w:sz w:val="20"/>
          <w:szCs w:val="20"/>
        </w:rPr>
        <w:t xml:space="preserve">with </w:t>
      </w:r>
      <w:r w:rsidR="008438F1">
        <w:rPr>
          <w:rFonts w:asciiTheme="majorBidi" w:hAnsiTheme="majorBidi" w:cstheme="majorBidi"/>
          <w:sz w:val="20"/>
          <w:szCs w:val="20"/>
        </w:rPr>
        <w:t xml:space="preserve">respect to the zero </w:t>
      </w:r>
      <w:r w:rsidRPr="005B7EC6">
        <w:rPr>
          <w:rFonts w:asciiTheme="majorBidi" w:hAnsiTheme="majorBidi" w:cstheme="majorBidi"/>
          <w:sz w:val="20"/>
          <w:szCs w:val="20"/>
        </w:rPr>
        <w:t xml:space="preserve">during </w:t>
      </w:r>
      <w:r>
        <w:rPr>
          <w:rFonts w:asciiTheme="majorBidi" w:hAnsiTheme="majorBidi" w:cstheme="majorBidi"/>
          <w:sz w:val="20"/>
          <w:szCs w:val="20"/>
        </w:rPr>
        <w:t xml:space="preserve">the </w:t>
      </w:r>
      <w:r w:rsidRPr="005B7EC6">
        <w:rPr>
          <w:rFonts w:asciiTheme="majorBidi" w:hAnsiTheme="majorBidi" w:cstheme="majorBidi"/>
          <w:sz w:val="20"/>
          <w:szCs w:val="20"/>
        </w:rPr>
        <w:t xml:space="preserve">cyclone </w:t>
      </w:r>
      <w:r w:rsidR="00D36C81">
        <w:rPr>
          <w:rFonts w:asciiTheme="majorBidi" w:hAnsiTheme="majorBidi" w:cstheme="majorBidi"/>
          <w:sz w:val="20"/>
          <w:szCs w:val="20"/>
        </w:rPr>
        <w:t>Larry</w:t>
      </w:r>
      <w:r w:rsidRPr="005B7EC6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around</w:t>
      </w:r>
      <w:r w:rsidRPr="005B7EC6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02</w:t>
      </w:r>
      <w:r w:rsidR="008438F1">
        <w:rPr>
          <w:rFonts w:asciiTheme="majorBidi" w:hAnsiTheme="majorBidi" w:cstheme="majorBidi"/>
          <w:sz w:val="20"/>
          <w:szCs w:val="20"/>
        </w:rPr>
        <w:t xml:space="preserve"> UTC </w:t>
      </w:r>
      <w:r>
        <w:rPr>
          <w:rFonts w:asciiTheme="majorBidi" w:hAnsiTheme="majorBidi" w:cstheme="majorBidi"/>
          <w:sz w:val="20"/>
          <w:szCs w:val="20"/>
        </w:rPr>
        <w:t xml:space="preserve">on </w:t>
      </w:r>
      <w:r w:rsidR="008438F1">
        <w:rPr>
          <w:rFonts w:asciiTheme="majorBidi" w:hAnsiTheme="majorBidi" w:cstheme="majorBidi"/>
          <w:sz w:val="20"/>
          <w:szCs w:val="20"/>
        </w:rPr>
        <w:t>18 March</w:t>
      </w:r>
      <w:r>
        <w:rPr>
          <w:rFonts w:asciiTheme="majorBidi" w:hAnsiTheme="majorBidi" w:cstheme="majorBidi"/>
          <w:sz w:val="20"/>
          <w:szCs w:val="20"/>
        </w:rPr>
        <w:t xml:space="preserve"> 200</w:t>
      </w:r>
      <w:r w:rsidR="008438F1">
        <w:rPr>
          <w:rFonts w:asciiTheme="majorBidi" w:hAnsiTheme="majorBidi" w:cstheme="majorBidi"/>
          <w:sz w:val="20"/>
          <w:szCs w:val="20"/>
        </w:rPr>
        <w:t>6</w:t>
      </w:r>
      <w:r>
        <w:rPr>
          <w:rFonts w:asciiTheme="majorBidi" w:hAnsiTheme="majorBidi" w:cstheme="majorBidi"/>
          <w:sz w:val="20"/>
          <w:szCs w:val="20"/>
        </w:rPr>
        <w:t>, indicating that SLAs are &gt; 2</w:t>
      </w:r>
      <w:r>
        <w:rPr>
          <w:rFonts w:asciiTheme="majorBidi" w:hAnsiTheme="majorBidi" w:cstheme="majorBidi"/>
          <w:sz w:val="20"/>
          <w:szCs w:val="20"/>
        </w:rPr>
        <w:sym w:font="Symbol" w:char="F073"/>
      </w:r>
      <w:r>
        <w:rPr>
          <w:rFonts w:asciiTheme="majorBidi" w:hAnsiTheme="majorBidi" w:cstheme="majorBidi"/>
          <w:sz w:val="20"/>
          <w:szCs w:val="20"/>
        </w:rPr>
        <w:t>. (Bottom): The same as mid Figure, but</w:t>
      </w:r>
      <w:r w:rsidR="008438F1">
        <w:rPr>
          <w:rFonts w:asciiTheme="majorBidi" w:hAnsiTheme="majorBidi" w:cstheme="majorBidi"/>
          <w:sz w:val="20"/>
          <w:szCs w:val="20"/>
        </w:rPr>
        <w:t xml:space="preserve"> the error bars</w:t>
      </w:r>
      <w:r w:rsidR="002F2644">
        <w:rPr>
          <w:rFonts w:asciiTheme="majorBidi" w:hAnsiTheme="majorBidi" w:cstheme="majorBidi"/>
          <w:sz w:val="20"/>
          <w:szCs w:val="20"/>
        </w:rPr>
        <w:t xml:space="preserve"> (blue bars)</w:t>
      </w:r>
      <w:r w:rsidR="008438F1">
        <w:rPr>
          <w:rFonts w:asciiTheme="majorBidi" w:hAnsiTheme="majorBidi" w:cstheme="majorBidi"/>
          <w:sz w:val="20"/>
          <w:szCs w:val="20"/>
        </w:rPr>
        <w:t xml:space="preserve"> </w:t>
      </w:r>
      <w:r w:rsidR="002F2644">
        <w:rPr>
          <w:rFonts w:asciiTheme="majorBidi" w:hAnsiTheme="majorBidi" w:cstheme="majorBidi"/>
          <w:sz w:val="20"/>
          <w:szCs w:val="20"/>
        </w:rPr>
        <w:t xml:space="preserve">are </w:t>
      </w:r>
      <w:r w:rsidR="008438F1">
        <w:rPr>
          <w:rFonts w:asciiTheme="majorBidi" w:hAnsiTheme="majorBidi" w:cstheme="majorBidi"/>
          <w:sz w:val="20"/>
          <w:szCs w:val="20"/>
        </w:rPr>
        <w:t xml:space="preserve">with respect to the mean sea level (blue circle), indicating </w:t>
      </w:r>
      <w:r>
        <w:rPr>
          <w:rFonts w:asciiTheme="majorBidi" w:hAnsiTheme="majorBidi" w:cstheme="majorBidi"/>
          <w:sz w:val="20"/>
          <w:szCs w:val="20"/>
        </w:rPr>
        <w:t xml:space="preserve">that </w:t>
      </w:r>
      <w:r w:rsidR="008438F1">
        <w:rPr>
          <w:rFonts w:asciiTheme="majorBidi" w:hAnsiTheme="majorBidi" w:cstheme="majorBidi"/>
          <w:sz w:val="20"/>
          <w:szCs w:val="20"/>
        </w:rPr>
        <w:t xml:space="preserve">in </w:t>
      </w:r>
      <w:r>
        <w:rPr>
          <w:rFonts w:asciiTheme="majorBidi" w:hAnsiTheme="majorBidi" w:cstheme="majorBidi"/>
          <w:sz w:val="20"/>
          <w:szCs w:val="20"/>
        </w:rPr>
        <w:t xml:space="preserve">both </w:t>
      </w:r>
      <w:r w:rsidR="008438F1">
        <w:rPr>
          <w:rFonts w:asciiTheme="majorBidi" w:hAnsiTheme="majorBidi" w:cstheme="majorBidi"/>
          <w:sz w:val="20"/>
          <w:szCs w:val="20"/>
        </w:rPr>
        <w:t xml:space="preserve">cases </w:t>
      </w:r>
      <w:r>
        <w:rPr>
          <w:rFonts w:asciiTheme="majorBidi" w:hAnsiTheme="majorBidi" w:cstheme="majorBidi"/>
          <w:sz w:val="20"/>
          <w:szCs w:val="20"/>
        </w:rPr>
        <w:t>SLAs are &gt; 2</w:t>
      </w:r>
      <w:r>
        <w:rPr>
          <w:rFonts w:asciiTheme="majorBidi" w:hAnsiTheme="majorBidi" w:cstheme="majorBidi"/>
          <w:sz w:val="20"/>
          <w:szCs w:val="20"/>
        </w:rPr>
        <w:sym w:font="Symbol" w:char="F073"/>
      </w:r>
      <w:r>
        <w:rPr>
          <w:rFonts w:asciiTheme="majorBidi" w:hAnsiTheme="majorBidi" w:cstheme="majorBidi"/>
          <w:sz w:val="20"/>
          <w:szCs w:val="20"/>
        </w:rPr>
        <w:t xml:space="preserve"> (units in m)</w:t>
      </w:r>
      <w:r w:rsidR="008438F1">
        <w:rPr>
          <w:rFonts w:asciiTheme="majorBidi" w:hAnsiTheme="majorBidi" w:cstheme="majorBidi"/>
          <w:sz w:val="20"/>
          <w:szCs w:val="20"/>
        </w:rPr>
        <w:t>.</w:t>
      </w:r>
      <w:bookmarkStart w:id="14" w:name="_GoBack"/>
      <w:bookmarkEnd w:id="14"/>
    </w:p>
    <w:sectPr w:rsidR="00202CD5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4C2" w:rsidRDefault="008F74C2" w:rsidP="00814F22">
      <w:pPr>
        <w:spacing w:after="0" w:line="240" w:lineRule="auto"/>
      </w:pPr>
      <w:r>
        <w:separator/>
      </w:r>
    </w:p>
  </w:endnote>
  <w:endnote w:type="continuationSeparator" w:id="0">
    <w:p w:rsidR="008F74C2" w:rsidRDefault="008F74C2" w:rsidP="00814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4C2" w:rsidRDefault="008F74C2" w:rsidP="00814F22">
      <w:pPr>
        <w:spacing w:after="0" w:line="240" w:lineRule="auto"/>
      </w:pPr>
      <w:r>
        <w:separator/>
      </w:r>
    </w:p>
  </w:footnote>
  <w:footnote w:type="continuationSeparator" w:id="0">
    <w:p w:rsidR="008F74C2" w:rsidRDefault="008F74C2" w:rsidP="00814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F01" w:rsidRDefault="00F75F01" w:rsidP="00F75F01">
    <w:pPr>
      <w:pStyle w:val="Header"/>
      <w:tabs>
        <w:tab w:val="clear" w:pos="4513"/>
        <w:tab w:val="clear" w:pos="9026"/>
        <w:tab w:val="left" w:pos="1343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CEB"/>
    <w:rsid w:val="00022798"/>
    <w:rsid w:val="00033D35"/>
    <w:rsid w:val="000706FE"/>
    <w:rsid w:val="000A198A"/>
    <w:rsid w:val="000B0F24"/>
    <w:rsid w:val="000F302C"/>
    <w:rsid w:val="000F4DBB"/>
    <w:rsid w:val="000F60D3"/>
    <w:rsid w:val="00132843"/>
    <w:rsid w:val="0013553A"/>
    <w:rsid w:val="001413E6"/>
    <w:rsid w:val="00165CEB"/>
    <w:rsid w:val="001808DB"/>
    <w:rsid w:val="00193247"/>
    <w:rsid w:val="001A3F36"/>
    <w:rsid w:val="001B1491"/>
    <w:rsid w:val="001D5CAE"/>
    <w:rsid w:val="00202CD5"/>
    <w:rsid w:val="00234543"/>
    <w:rsid w:val="00234E7C"/>
    <w:rsid w:val="0024342B"/>
    <w:rsid w:val="00262967"/>
    <w:rsid w:val="0027468C"/>
    <w:rsid w:val="0029798F"/>
    <w:rsid w:val="002D6CD0"/>
    <w:rsid w:val="002E363C"/>
    <w:rsid w:val="002F2644"/>
    <w:rsid w:val="003026F5"/>
    <w:rsid w:val="003132A0"/>
    <w:rsid w:val="0031743B"/>
    <w:rsid w:val="00363A43"/>
    <w:rsid w:val="00367821"/>
    <w:rsid w:val="00373B50"/>
    <w:rsid w:val="003E4475"/>
    <w:rsid w:val="00412867"/>
    <w:rsid w:val="00414CA0"/>
    <w:rsid w:val="00422896"/>
    <w:rsid w:val="00433697"/>
    <w:rsid w:val="00475414"/>
    <w:rsid w:val="00476A2F"/>
    <w:rsid w:val="004C675E"/>
    <w:rsid w:val="004F6BAD"/>
    <w:rsid w:val="005050BE"/>
    <w:rsid w:val="005759AD"/>
    <w:rsid w:val="005A7A25"/>
    <w:rsid w:val="005B0258"/>
    <w:rsid w:val="005B7EC6"/>
    <w:rsid w:val="005C37BF"/>
    <w:rsid w:val="005F31F6"/>
    <w:rsid w:val="006165C7"/>
    <w:rsid w:val="00641C49"/>
    <w:rsid w:val="00655112"/>
    <w:rsid w:val="0066660F"/>
    <w:rsid w:val="006863D0"/>
    <w:rsid w:val="0070055B"/>
    <w:rsid w:val="007018F9"/>
    <w:rsid w:val="00777E4A"/>
    <w:rsid w:val="0078401F"/>
    <w:rsid w:val="007B3A3E"/>
    <w:rsid w:val="007B6674"/>
    <w:rsid w:val="00813476"/>
    <w:rsid w:val="00814F22"/>
    <w:rsid w:val="00826230"/>
    <w:rsid w:val="008438F1"/>
    <w:rsid w:val="00857C30"/>
    <w:rsid w:val="00866B17"/>
    <w:rsid w:val="008735C1"/>
    <w:rsid w:val="0088004C"/>
    <w:rsid w:val="00895D99"/>
    <w:rsid w:val="008A50C4"/>
    <w:rsid w:val="008B3BB1"/>
    <w:rsid w:val="008B7746"/>
    <w:rsid w:val="008F74C2"/>
    <w:rsid w:val="009117F5"/>
    <w:rsid w:val="009407FA"/>
    <w:rsid w:val="0096026F"/>
    <w:rsid w:val="00961A8F"/>
    <w:rsid w:val="00980CC9"/>
    <w:rsid w:val="00A27FB0"/>
    <w:rsid w:val="00A470B4"/>
    <w:rsid w:val="00A66750"/>
    <w:rsid w:val="00AB5C67"/>
    <w:rsid w:val="00AC696D"/>
    <w:rsid w:val="00AD787D"/>
    <w:rsid w:val="00AF73FB"/>
    <w:rsid w:val="00B219CB"/>
    <w:rsid w:val="00B4207B"/>
    <w:rsid w:val="00B56A64"/>
    <w:rsid w:val="00B6497A"/>
    <w:rsid w:val="00B669AB"/>
    <w:rsid w:val="00BB0EBC"/>
    <w:rsid w:val="00BB2EE3"/>
    <w:rsid w:val="00BC43C5"/>
    <w:rsid w:val="00C212CF"/>
    <w:rsid w:val="00C26391"/>
    <w:rsid w:val="00C55C30"/>
    <w:rsid w:val="00CA2C38"/>
    <w:rsid w:val="00CD02DE"/>
    <w:rsid w:val="00CE7413"/>
    <w:rsid w:val="00CF6BDF"/>
    <w:rsid w:val="00D26B92"/>
    <w:rsid w:val="00D3699A"/>
    <w:rsid w:val="00D36C81"/>
    <w:rsid w:val="00D55AF0"/>
    <w:rsid w:val="00D55F19"/>
    <w:rsid w:val="00D73C07"/>
    <w:rsid w:val="00D85095"/>
    <w:rsid w:val="00D9255B"/>
    <w:rsid w:val="00DD074F"/>
    <w:rsid w:val="00DE4318"/>
    <w:rsid w:val="00DF698C"/>
    <w:rsid w:val="00E14D84"/>
    <w:rsid w:val="00E26560"/>
    <w:rsid w:val="00E37640"/>
    <w:rsid w:val="00E41A38"/>
    <w:rsid w:val="00E428D6"/>
    <w:rsid w:val="00E47967"/>
    <w:rsid w:val="00E62EC9"/>
    <w:rsid w:val="00E81512"/>
    <w:rsid w:val="00E85B4C"/>
    <w:rsid w:val="00E92D39"/>
    <w:rsid w:val="00EB2572"/>
    <w:rsid w:val="00EB35AA"/>
    <w:rsid w:val="00EC1ED7"/>
    <w:rsid w:val="00ED4436"/>
    <w:rsid w:val="00ED5837"/>
    <w:rsid w:val="00EE179C"/>
    <w:rsid w:val="00F47E43"/>
    <w:rsid w:val="00F75F01"/>
    <w:rsid w:val="00F8201D"/>
    <w:rsid w:val="00FA38EB"/>
    <w:rsid w:val="00FC4655"/>
    <w:rsid w:val="00FF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6A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5CE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4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C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4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F22"/>
  </w:style>
  <w:style w:type="paragraph" w:styleId="Footer">
    <w:name w:val="footer"/>
    <w:basedOn w:val="Normal"/>
    <w:link w:val="FooterChar"/>
    <w:uiPriority w:val="99"/>
    <w:unhideWhenUsed/>
    <w:rsid w:val="00814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F22"/>
  </w:style>
  <w:style w:type="character" w:customStyle="1" w:styleId="apple-converted-space">
    <w:name w:val="apple-converted-space"/>
    <w:basedOn w:val="DefaultParagraphFont"/>
    <w:rsid w:val="002D6CD0"/>
  </w:style>
  <w:style w:type="character" w:styleId="Emphasis">
    <w:name w:val="Emphasis"/>
    <w:basedOn w:val="DefaultParagraphFont"/>
    <w:uiPriority w:val="20"/>
    <w:qFormat/>
    <w:rsid w:val="002D6CD0"/>
    <w:rPr>
      <w:i/>
      <w:iCs/>
    </w:rPr>
  </w:style>
  <w:style w:type="character" w:styleId="Strong">
    <w:name w:val="Strong"/>
    <w:basedOn w:val="DefaultParagraphFont"/>
    <w:uiPriority w:val="22"/>
    <w:qFormat/>
    <w:rsid w:val="002D6CD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76A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6A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5CE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4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C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4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F22"/>
  </w:style>
  <w:style w:type="paragraph" w:styleId="Footer">
    <w:name w:val="footer"/>
    <w:basedOn w:val="Normal"/>
    <w:link w:val="FooterChar"/>
    <w:uiPriority w:val="99"/>
    <w:unhideWhenUsed/>
    <w:rsid w:val="00814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F22"/>
  </w:style>
  <w:style w:type="character" w:customStyle="1" w:styleId="apple-converted-space">
    <w:name w:val="apple-converted-space"/>
    <w:basedOn w:val="DefaultParagraphFont"/>
    <w:rsid w:val="002D6CD0"/>
  </w:style>
  <w:style w:type="character" w:styleId="Emphasis">
    <w:name w:val="Emphasis"/>
    <w:basedOn w:val="DefaultParagraphFont"/>
    <w:uiPriority w:val="20"/>
    <w:qFormat/>
    <w:rsid w:val="002D6CD0"/>
    <w:rPr>
      <w:i/>
      <w:iCs/>
    </w:rPr>
  </w:style>
  <w:style w:type="character" w:styleId="Strong">
    <w:name w:val="Strong"/>
    <w:basedOn w:val="DefaultParagraphFont"/>
    <w:uiPriority w:val="22"/>
    <w:qFormat/>
    <w:rsid w:val="002D6CD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76A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qua.nasa.gov/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modis.gsfc.nasa.gov/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microsoft.com/office/2007/relationships/stylesWithEffects" Target="stylesWithEffect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Newcastle</Company>
  <LinksUpToDate>false</LinksUpToDate>
  <CharactersWithSpaces>3479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University of Newcastle</dc:creator>
  <cp:lastModifiedBy>X Deng</cp:lastModifiedBy>
  <cp:revision>2</cp:revision>
  <dcterms:created xsi:type="dcterms:W3CDTF">2013-06-28T13:47:00Z</dcterms:created>
  <dcterms:modified xsi:type="dcterms:W3CDTF">2013-06-28T13:47:00Z</dcterms:modified>
</cp:coreProperties>
</file>